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5913" w14:textId="77777777" w:rsidR="00E26082" w:rsidRDefault="0000000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PŘIHLÁŠKA </w:t>
      </w:r>
      <w:r>
        <w:rPr>
          <w:bCs/>
          <w:i/>
          <w:iCs/>
          <w:color w:val="70AD47" w:themeColor="accent6"/>
          <w:sz w:val="28"/>
          <w:szCs w:val="28"/>
        </w:rPr>
        <w:t>/ ENROLMENT FORM</w:t>
      </w:r>
      <w:r>
        <w:rPr>
          <w:b/>
          <w:color w:val="70AD47" w:themeColor="accent6"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i/>
          <w:iCs/>
          <w:color w:val="000000" w:themeColor="text1"/>
          <w:sz w:val="24"/>
          <w:szCs w:val="24"/>
        </w:rPr>
        <w:t>THE VOICE OF TRAGEDY IN ENGLISH AND ITALIAN BAROQUE OPERA</w:t>
      </w:r>
      <w:r>
        <w:rPr>
          <w:color w:val="70AD47" w:themeColor="accent6"/>
          <w:sz w:val="28"/>
          <w:szCs w:val="28"/>
        </w:rPr>
        <w:br/>
      </w:r>
      <w:proofErr w:type="spellStart"/>
      <w:r>
        <w:rPr>
          <w:sz w:val="24"/>
          <w:szCs w:val="24"/>
        </w:rPr>
        <w:t>Pernin</w:t>
      </w:r>
      <w:proofErr w:type="spellEnd"/>
      <w:r>
        <w:rPr>
          <w:sz w:val="24"/>
          <w:szCs w:val="24"/>
          <w:lang w:val="cs-CZ"/>
        </w:rPr>
        <w:t>k</w:t>
      </w:r>
      <w:r>
        <w:rPr>
          <w:sz w:val="24"/>
          <w:szCs w:val="24"/>
        </w:rPr>
        <w:t xml:space="preserve">, Czech Republic, </w:t>
      </w:r>
      <w:r>
        <w:rPr>
          <w:b/>
          <w:bCs/>
          <w:sz w:val="24"/>
          <w:szCs w:val="24"/>
        </w:rPr>
        <w:t>Friday 5th – Sunday 14th July 2024</w:t>
      </w:r>
    </w:p>
    <w:p w14:paraId="2F8507C5" w14:textId="77777777" w:rsidR="003D5F27" w:rsidRDefault="00000000">
      <w:pPr>
        <w:rPr>
          <w:color w:val="70AD47" w:themeColor="accent6"/>
          <w:sz w:val="28"/>
          <w:szCs w:val="28"/>
        </w:rPr>
      </w:pPr>
      <w:proofErr w:type="spellStart"/>
      <w:r>
        <w:rPr>
          <w:sz w:val="28"/>
          <w:szCs w:val="28"/>
        </w:rPr>
        <w:t>Jméno</w:t>
      </w:r>
      <w:proofErr w:type="spellEnd"/>
      <w:r>
        <w:rPr>
          <w:sz w:val="28"/>
          <w:szCs w:val="28"/>
        </w:rPr>
        <w:t xml:space="preserve"> </w:t>
      </w:r>
      <w:r>
        <w:rPr>
          <w:i/>
          <w:color w:val="70AD47" w:themeColor="accent6"/>
          <w:sz w:val="28"/>
          <w:szCs w:val="28"/>
        </w:rPr>
        <w:t>/ Name:</w:t>
      </w:r>
      <w:r>
        <w:rPr>
          <w:b/>
          <w:sz w:val="28"/>
          <w:szCs w:val="28"/>
        </w:rPr>
        <w:br/>
      </w:r>
      <w:proofErr w:type="spellStart"/>
      <w:r>
        <w:rPr>
          <w:sz w:val="28"/>
          <w:szCs w:val="28"/>
        </w:rPr>
        <w:t>Příjmení</w:t>
      </w:r>
      <w:proofErr w:type="spellEnd"/>
      <w:r>
        <w:rPr>
          <w:sz w:val="28"/>
          <w:szCs w:val="28"/>
        </w:rPr>
        <w:t xml:space="preserve"> </w:t>
      </w:r>
      <w:r>
        <w:rPr>
          <w:i/>
          <w:color w:val="70AD47" w:themeColor="accent6"/>
          <w:sz w:val="28"/>
          <w:szCs w:val="28"/>
        </w:rPr>
        <w:t>/ Surname:</w:t>
      </w:r>
      <w:r>
        <w:rPr>
          <w:color w:val="70AD47" w:themeColor="accent6"/>
          <w:sz w:val="28"/>
          <w:szCs w:val="28"/>
        </w:rPr>
        <w:t xml:space="preserve"> </w:t>
      </w:r>
      <w:r w:rsidR="003D5F27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Datum </w:t>
      </w:r>
      <w:proofErr w:type="spellStart"/>
      <w:r>
        <w:rPr>
          <w:sz w:val="28"/>
          <w:szCs w:val="28"/>
        </w:rPr>
        <w:t>narození</w:t>
      </w:r>
      <w:proofErr w:type="spellEnd"/>
      <w:r>
        <w:rPr>
          <w:sz w:val="28"/>
          <w:szCs w:val="28"/>
        </w:rPr>
        <w:t xml:space="preserve"> </w:t>
      </w:r>
      <w:r>
        <w:rPr>
          <w:i/>
          <w:color w:val="70AD47" w:themeColor="accent6"/>
          <w:sz w:val="28"/>
          <w:szCs w:val="28"/>
        </w:rPr>
        <w:t xml:space="preserve">/ Date of birth: </w:t>
      </w:r>
      <w:r w:rsidR="003D5F27">
        <w:rPr>
          <w:b/>
          <w:sz w:val="28"/>
          <w:szCs w:val="28"/>
        </w:rPr>
        <w:br/>
      </w: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</w:t>
      </w:r>
      <w:r>
        <w:rPr>
          <w:i/>
          <w:color w:val="70AD47" w:themeColor="accent6"/>
          <w:sz w:val="28"/>
          <w:szCs w:val="28"/>
        </w:rPr>
        <w:t>/ Telephone:</w:t>
      </w:r>
      <w:r>
        <w:rPr>
          <w:color w:val="70AD47" w:themeColor="accent6"/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E-mail </w:t>
      </w:r>
      <w:r>
        <w:rPr>
          <w:i/>
          <w:color w:val="70AD47" w:themeColor="accent6"/>
          <w:sz w:val="28"/>
          <w:szCs w:val="28"/>
        </w:rPr>
        <w:t>/ Email address:</w:t>
      </w:r>
      <w:r>
        <w:rPr>
          <w:color w:val="70AD47" w:themeColor="accent6"/>
          <w:sz w:val="28"/>
          <w:szCs w:val="28"/>
        </w:rPr>
        <w:t xml:space="preserve"> </w:t>
      </w:r>
      <w:r>
        <w:rPr>
          <w:color w:val="70AD47" w:themeColor="accent6"/>
          <w:sz w:val="28"/>
          <w:szCs w:val="28"/>
        </w:rPr>
        <w:br/>
      </w:r>
      <w:proofErr w:type="spellStart"/>
      <w:r>
        <w:rPr>
          <w:sz w:val="28"/>
          <w:szCs w:val="28"/>
        </w:rPr>
        <w:t>Jazykové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znalosti</w:t>
      </w:r>
      <w:proofErr w:type="spellEnd"/>
      <w:r>
        <w:rPr>
          <w:sz w:val="28"/>
          <w:szCs w:val="28"/>
        </w:rPr>
        <w:t xml:space="preserve"> </w:t>
      </w:r>
      <w:r>
        <w:rPr>
          <w:i/>
          <w:color w:val="70AD47" w:themeColor="accent6"/>
          <w:sz w:val="28"/>
          <w:szCs w:val="28"/>
        </w:rPr>
        <w:t xml:space="preserve">/ Languages known: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Hudební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vzdělání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zku</w:t>
      </w:r>
      <w:r>
        <w:rPr>
          <w:sz w:val="28"/>
          <w:szCs w:val="28"/>
          <w:lang w:val="cs-CZ"/>
        </w:rPr>
        <w:t>šenosti</w:t>
      </w:r>
      <w:proofErr w:type="spellEnd"/>
      <w:r>
        <w:rPr>
          <w:sz w:val="28"/>
          <w:szCs w:val="28"/>
          <w:lang w:val="cs-CZ"/>
        </w:rPr>
        <w:t>)</w:t>
      </w:r>
      <w:r>
        <w:rPr>
          <w:sz w:val="28"/>
          <w:szCs w:val="28"/>
        </w:rPr>
        <w:t xml:space="preserve"> </w:t>
      </w:r>
      <w:r>
        <w:rPr>
          <w:i/>
          <w:color w:val="70AD47" w:themeColor="accent6"/>
          <w:sz w:val="28"/>
          <w:szCs w:val="28"/>
        </w:rPr>
        <w:t>/ Musical education (experiences):</w:t>
      </w:r>
      <w:r>
        <w:rPr>
          <w:color w:val="70AD47" w:themeColor="accent6"/>
          <w:sz w:val="28"/>
          <w:szCs w:val="28"/>
        </w:rPr>
        <w:t xml:space="preserve"> </w:t>
      </w:r>
    </w:p>
    <w:p w14:paraId="00164207" w14:textId="77777777" w:rsidR="003D5F27" w:rsidRDefault="003D5F27">
      <w:pPr>
        <w:rPr>
          <w:color w:val="70AD47" w:themeColor="accent6"/>
          <w:sz w:val="28"/>
          <w:szCs w:val="28"/>
        </w:rPr>
      </w:pPr>
    </w:p>
    <w:p w14:paraId="602B228B" w14:textId="1D87DC2C" w:rsidR="00E26082" w:rsidRPr="003D5F27" w:rsidRDefault="0000000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14:paraId="228F104A" w14:textId="5D493226" w:rsidR="005F59FC" w:rsidRPr="003D5F27" w:rsidRDefault="00000000">
      <w:pPr>
        <w:pBdr>
          <w:bottom w:val="single" w:sz="12" w:space="1" w:color="000000"/>
        </w:pBdr>
        <w:rPr>
          <w:i/>
          <w:color w:val="70AD47" w:themeColor="accent6"/>
          <w:sz w:val="28"/>
          <w:szCs w:val="28"/>
        </w:rPr>
      </w:pPr>
      <w:proofErr w:type="spellStart"/>
      <w:r>
        <w:rPr>
          <w:sz w:val="28"/>
          <w:szCs w:val="28"/>
        </w:rPr>
        <w:t>Mám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zájem</w:t>
      </w:r>
      <w:proofErr w:type="spellEnd"/>
      <w:r>
        <w:rPr>
          <w:sz w:val="28"/>
          <w:szCs w:val="28"/>
        </w:rPr>
        <w:t xml:space="preserve"> </w:t>
      </w:r>
      <w:r w:rsidR="003D5F27">
        <w:rPr>
          <w:sz w:val="28"/>
          <w:szCs w:val="28"/>
        </w:rPr>
        <w:t xml:space="preserve">o: </w:t>
      </w:r>
      <w:r>
        <w:rPr>
          <w:i/>
          <w:color w:val="70AD47" w:themeColor="accent6"/>
          <w:sz w:val="28"/>
          <w:szCs w:val="28"/>
        </w:rPr>
        <w:t xml:space="preserve">/ I am interested in: </w:t>
      </w:r>
      <w:r>
        <w:rPr>
          <w:i/>
          <w:sz w:val="28"/>
          <w:szCs w:val="28"/>
        </w:rPr>
        <w:br/>
      </w:r>
      <w:r>
        <w:rPr>
          <w:rFonts w:ascii="MS Gothic" w:eastAsia="MS Gothic" w:hAnsi="MS Gothic" w:cs="MS Gothic"/>
          <w:sz w:val="28"/>
          <w:szCs w:val="28"/>
        </w:rPr>
        <w:t>❑</w:t>
      </w:r>
      <w:r>
        <w:rPr>
          <w:rFonts w:ascii="MS Gothic" w:hAnsi="MS Gothic" w:cs="MS Gothic"/>
          <w:sz w:val="28"/>
          <w:szCs w:val="28"/>
        </w:rPr>
        <w:t xml:space="preserve"> </w:t>
      </w:r>
      <w:proofErr w:type="spellStart"/>
      <w:r w:rsidR="00256EA4">
        <w:rPr>
          <w:sz w:val="28"/>
          <w:szCs w:val="28"/>
        </w:rPr>
        <w:t>sólo</w:t>
      </w:r>
      <w:proofErr w:type="spellEnd"/>
      <w:r w:rsidR="00256EA4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sbor</w:t>
      </w:r>
      <w:proofErr w:type="spellEnd"/>
      <w:r w:rsidR="005F59FC">
        <w:rPr>
          <w:sz w:val="28"/>
          <w:szCs w:val="28"/>
        </w:rPr>
        <w:t xml:space="preserve"> (&amp; </w:t>
      </w:r>
      <w:proofErr w:type="spellStart"/>
      <w:r w:rsidR="005F59FC">
        <w:rPr>
          <w:sz w:val="28"/>
          <w:szCs w:val="28"/>
        </w:rPr>
        <w:t>hodiny</w:t>
      </w:r>
      <w:proofErr w:type="spellEnd"/>
      <w:r w:rsidR="005F59FC">
        <w:rPr>
          <w:sz w:val="28"/>
          <w:szCs w:val="28"/>
        </w:rPr>
        <w:t xml:space="preserve"> </w:t>
      </w:r>
      <w:proofErr w:type="spellStart"/>
      <w:r w:rsidR="005F59FC">
        <w:rPr>
          <w:sz w:val="28"/>
          <w:szCs w:val="28"/>
        </w:rPr>
        <w:t>zp</w:t>
      </w:r>
      <w:r w:rsidR="005F59FC">
        <w:rPr>
          <w:sz w:val="28"/>
          <w:szCs w:val="28"/>
          <w:lang w:val="cs-CZ"/>
        </w:rPr>
        <w:t>ěvu</w:t>
      </w:r>
      <w:proofErr w:type="spellEnd"/>
      <w:r w:rsidR="005F59FC">
        <w:rPr>
          <w:sz w:val="28"/>
          <w:szCs w:val="28"/>
          <w:lang w:val="cs-CZ"/>
        </w:rPr>
        <w:t xml:space="preserve"> a interpretace</w:t>
      </w:r>
      <w:r w:rsidR="005F59FC">
        <w:rPr>
          <w:sz w:val="28"/>
          <w:szCs w:val="28"/>
        </w:rPr>
        <w:t xml:space="preserve">) </w:t>
      </w:r>
      <w:r w:rsidR="003D5F27">
        <w:rPr>
          <w:sz w:val="28"/>
          <w:szCs w:val="28"/>
        </w:rPr>
        <w:t>-</w:t>
      </w:r>
      <w:r w:rsidR="005F59FC">
        <w:rPr>
          <w:sz w:val="28"/>
          <w:szCs w:val="28"/>
        </w:rPr>
        <w:t xml:space="preserve"> </w:t>
      </w:r>
      <w:proofErr w:type="spellStart"/>
      <w:r w:rsidR="005F59FC" w:rsidRPr="005F59FC">
        <w:rPr>
          <w:sz w:val="28"/>
          <w:szCs w:val="28"/>
        </w:rPr>
        <w:t>naše</w:t>
      </w:r>
      <w:proofErr w:type="spellEnd"/>
      <w:r w:rsidR="005F59FC" w:rsidRPr="005F59FC">
        <w:rPr>
          <w:sz w:val="28"/>
          <w:szCs w:val="28"/>
        </w:rPr>
        <w:t xml:space="preserve"> preference</w:t>
      </w:r>
      <w:r>
        <w:rPr>
          <w:sz w:val="28"/>
          <w:szCs w:val="28"/>
        </w:rPr>
        <w:br/>
        <w:t xml:space="preserve">      </w:t>
      </w:r>
      <w:r>
        <w:rPr>
          <w:i/>
          <w:sz w:val="28"/>
          <w:szCs w:val="28"/>
        </w:rPr>
        <w:t xml:space="preserve"> </w:t>
      </w:r>
      <w:r>
        <w:rPr>
          <w:i/>
          <w:color w:val="70AD47" w:themeColor="accent6"/>
          <w:sz w:val="28"/>
          <w:szCs w:val="28"/>
        </w:rPr>
        <w:t>/</w:t>
      </w:r>
      <w:r>
        <w:rPr>
          <w:color w:val="70AD47" w:themeColor="accent6"/>
          <w:sz w:val="28"/>
          <w:szCs w:val="28"/>
        </w:rPr>
        <w:t xml:space="preserve"> </w:t>
      </w:r>
      <w:r>
        <w:rPr>
          <w:i/>
          <w:color w:val="70AD47" w:themeColor="accent6"/>
          <w:sz w:val="28"/>
          <w:szCs w:val="28"/>
        </w:rPr>
        <w:t>a solo</w:t>
      </w:r>
      <w:r w:rsidR="005F59FC">
        <w:rPr>
          <w:i/>
          <w:color w:val="70AD47" w:themeColor="accent6"/>
          <w:sz w:val="28"/>
          <w:szCs w:val="28"/>
        </w:rPr>
        <w:t xml:space="preserve"> </w:t>
      </w:r>
      <w:r w:rsidR="00256EA4">
        <w:rPr>
          <w:i/>
          <w:color w:val="70AD47" w:themeColor="accent6"/>
          <w:sz w:val="28"/>
          <w:szCs w:val="28"/>
        </w:rPr>
        <w:t>and</w:t>
      </w:r>
      <w:r>
        <w:rPr>
          <w:i/>
          <w:color w:val="70AD47" w:themeColor="accent6"/>
          <w:sz w:val="28"/>
          <w:szCs w:val="28"/>
        </w:rPr>
        <w:t xml:space="preserve"> the choir</w:t>
      </w:r>
      <w:r>
        <w:rPr>
          <w:i/>
          <w:color w:val="70AD47" w:themeColor="accent6"/>
        </w:rPr>
        <w:t xml:space="preserve"> </w:t>
      </w:r>
      <w:r w:rsidR="005F59FC">
        <w:rPr>
          <w:i/>
          <w:color w:val="70AD47" w:themeColor="accent6"/>
          <w:sz w:val="28"/>
          <w:szCs w:val="28"/>
        </w:rPr>
        <w:t xml:space="preserve">(&amp; vocal and interpretation classes) </w:t>
      </w:r>
      <w:r w:rsidR="003D5F27">
        <w:rPr>
          <w:i/>
          <w:color w:val="70AD47" w:themeColor="accent6"/>
          <w:sz w:val="28"/>
          <w:szCs w:val="28"/>
        </w:rPr>
        <w:t xml:space="preserve">- </w:t>
      </w:r>
      <w:r w:rsidR="005F59FC">
        <w:rPr>
          <w:i/>
          <w:color w:val="70AD47" w:themeColor="accent6"/>
          <w:sz w:val="28"/>
          <w:szCs w:val="28"/>
        </w:rPr>
        <w:t>our preference</w:t>
      </w:r>
      <w:r>
        <w:rPr>
          <w:i/>
          <w:color w:val="70AD47" w:themeColor="accent6"/>
          <w:sz w:val="28"/>
          <w:szCs w:val="28"/>
        </w:rPr>
        <w:br/>
      </w:r>
      <w:r>
        <w:rPr>
          <w:rFonts w:ascii="MS Gothic" w:eastAsia="MS Gothic" w:hAnsi="MS Gothic" w:cs="MS Gothic"/>
          <w:sz w:val="28"/>
          <w:szCs w:val="28"/>
        </w:rPr>
        <w:t>❑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sólo</w:t>
      </w:r>
      <w:proofErr w:type="spellEnd"/>
      <w:r>
        <w:rPr>
          <w:sz w:val="28"/>
          <w:szCs w:val="28"/>
        </w:rPr>
        <w:t xml:space="preserve"> (&amp; </w:t>
      </w:r>
      <w:proofErr w:type="spellStart"/>
      <w:r>
        <w:rPr>
          <w:sz w:val="28"/>
          <w:szCs w:val="28"/>
        </w:rPr>
        <w:t>hodiny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zp</w:t>
      </w:r>
      <w:r>
        <w:rPr>
          <w:sz w:val="28"/>
          <w:szCs w:val="28"/>
          <w:lang w:val="cs-CZ"/>
        </w:rPr>
        <w:t>ěvu</w:t>
      </w:r>
      <w:proofErr w:type="spellEnd"/>
      <w:r>
        <w:rPr>
          <w:sz w:val="28"/>
          <w:szCs w:val="28"/>
          <w:lang w:val="cs-CZ"/>
        </w:rPr>
        <w:t xml:space="preserve"> a interpretace</w:t>
      </w:r>
      <w:r>
        <w:rPr>
          <w:sz w:val="28"/>
          <w:szCs w:val="28"/>
        </w:rPr>
        <w:t xml:space="preserve">)  </w:t>
      </w:r>
      <w:r>
        <w:rPr>
          <w:i/>
          <w:color w:val="70AD47" w:themeColor="accent6"/>
          <w:sz w:val="28"/>
          <w:szCs w:val="28"/>
        </w:rPr>
        <w:t>/</w:t>
      </w:r>
      <w:r>
        <w:rPr>
          <w:color w:val="70AD47" w:themeColor="accent6"/>
          <w:sz w:val="28"/>
          <w:szCs w:val="28"/>
        </w:rPr>
        <w:t xml:space="preserve"> </w:t>
      </w:r>
      <w:r>
        <w:rPr>
          <w:i/>
          <w:iCs/>
          <w:color w:val="70AD47" w:themeColor="accent6"/>
          <w:sz w:val="28"/>
          <w:szCs w:val="28"/>
        </w:rPr>
        <w:t>a</w:t>
      </w:r>
      <w:r>
        <w:rPr>
          <w:color w:val="70AD47" w:themeColor="accent6"/>
          <w:sz w:val="28"/>
          <w:szCs w:val="28"/>
        </w:rPr>
        <w:t xml:space="preserve"> </w:t>
      </w:r>
      <w:r>
        <w:rPr>
          <w:i/>
          <w:color w:val="70AD47" w:themeColor="accent6"/>
          <w:sz w:val="28"/>
          <w:szCs w:val="28"/>
        </w:rPr>
        <w:t>solo</w:t>
      </w:r>
      <w:r w:rsidR="00256EA4">
        <w:rPr>
          <w:i/>
          <w:color w:val="70AD47" w:themeColor="accent6"/>
          <w:sz w:val="28"/>
          <w:szCs w:val="28"/>
        </w:rPr>
        <w:t xml:space="preserve"> </w:t>
      </w:r>
      <w:r>
        <w:rPr>
          <w:i/>
          <w:color w:val="70AD47" w:themeColor="accent6"/>
          <w:sz w:val="28"/>
          <w:szCs w:val="28"/>
        </w:rPr>
        <w:t>(&amp; voca</w:t>
      </w:r>
      <w:r w:rsidR="005F59FC">
        <w:rPr>
          <w:i/>
          <w:color w:val="70AD47" w:themeColor="accent6"/>
          <w:sz w:val="28"/>
          <w:szCs w:val="28"/>
        </w:rPr>
        <w:t>l</w:t>
      </w:r>
      <w:r>
        <w:rPr>
          <w:i/>
          <w:color w:val="70AD47" w:themeColor="accent6"/>
          <w:sz w:val="28"/>
          <w:szCs w:val="28"/>
        </w:rPr>
        <w:t xml:space="preserve"> and interpretation classes)</w:t>
      </w:r>
      <w:r>
        <w:rPr>
          <w:sz w:val="28"/>
          <w:szCs w:val="28"/>
        </w:rPr>
        <w:br/>
      </w:r>
      <w:r>
        <w:rPr>
          <w:rFonts w:ascii="MS Gothic" w:eastAsia="MS Gothic" w:hAnsi="MS Gothic" w:cs="MS Gothic"/>
          <w:sz w:val="28"/>
          <w:szCs w:val="28"/>
        </w:rPr>
        <w:t>❑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sólo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 xml:space="preserve">&amp; </w:t>
      </w:r>
      <w:proofErr w:type="spellStart"/>
      <w:r>
        <w:rPr>
          <w:sz w:val="28"/>
          <w:szCs w:val="28"/>
        </w:rPr>
        <w:t>hodiny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interpretace</w:t>
      </w:r>
      <w:proofErr w:type="spellEnd"/>
      <w:r>
        <w:rPr>
          <w:sz w:val="28"/>
          <w:szCs w:val="28"/>
        </w:rPr>
        <w:t xml:space="preserve">) </w:t>
      </w:r>
      <w:r>
        <w:rPr>
          <w:i/>
          <w:color w:val="70AD47" w:themeColor="accent6"/>
          <w:sz w:val="28"/>
          <w:szCs w:val="28"/>
        </w:rPr>
        <w:t>/</w:t>
      </w:r>
      <w:r>
        <w:rPr>
          <w:color w:val="70AD47" w:themeColor="accent6"/>
          <w:sz w:val="28"/>
          <w:szCs w:val="28"/>
        </w:rPr>
        <w:t xml:space="preserve"> </w:t>
      </w:r>
      <w:r>
        <w:rPr>
          <w:i/>
          <w:iCs/>
          <w:color w:val="70AD47" w:themeColor="accent6"/>
          <w:sz w:val="28"/>
          <w:szCs w:val="28"/>
        </w:rPr>
        <w:t>a</w:t>
      </w:r>
      <w:r>
        <w:rPr>
          <w:color w:val="70AD47" w:themeColor="accent6"/>
          <w:sz w:val="28"/>
          <w:szCs w:val="28"/>
        </w:rPr>
        <w:t xml:space="preserve"> </w:t>
      </w:r>
      <w:r>
        <w:rPr>
          <w:i/>
          <w:color w:val="70AD47" w:themeColor="accent6"/>
          <w:sz w:val="28"/>
          <w:szCs w:val="28"/>
        </w:rPr>
        <w:t>solo (&amp; interpretation classes)</w:t>
      </w:r>
      <w:r>
        <w:rPr>
          <w:i/>
          <w:color w:val="70AD47" w:themeColor="accent6"/>
          <w:sz w:val="28"/>
          <w:szCs w:val="28"/>
        </w:rPr>
        <w:br/>
      </w:r>
      <w:r>
        <w:rPr>
          <w:rFonts w:ascii="MS Gothic" w:eastAsia="MS Gothic" w:hAnsi="MS Gothic" w:cs="MS Gothic"/>
          <w:sz w:val="28"/>
          <w:szCs w:val="28"/>
        </w:rPr>
        <w:t>❑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sbor</w:t>
      </w:r>
      <w:proofErr w:type="spellEnd"/>
      <w:r>
        <w:rPr>
          <w:sz w:val="28"/>
          <w:szCs w:val="28"/>
        </w:rPr>
        <w:t xml:space="preserve"> (&amp; </w:t>
      </w:r>
      <w:proofErr w:type="spellStart"/>
      <w:r>
        <w:rPr>
          <w:sz w:val="28"/>
          <w:szCs w:val="28"/>
        </w:rPr>
        <w:t>hodiny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zpěvu</w:t>
      </w:r>
      <w:proofErr w:type="spellEnd"/>
      <w:r>
        <w:rPr>
          <w:sz w:val="28"/>
          <w:szCs w:val="28"/>
        </w:rPr>
        <w:t xml:space="preserve">) </w:t>
      </w:r>
      <w:r>
        <w:rPr>
          <w:i/>
          <w:color w:val="70AD47" w:themeColor="accent6"/>
          <w:sz w:val="28"/>
          <w:szCs w:val="28"/>
        </w:rPr>
        <w:t>/</w:t>
      </w:r>
      <w:r>
        <w:rPr>
          <w:color w:val="70AD47" w:themeColor="accent6"/>
          <w:sz w:val="28"/>
          <w:szCs w:val="28"/>
        </w:rPr>
        <w:t xml:space="preserve"> </w:t>
      </w:r>
      <w:r w:rsidR="005F59FC">
        <w:rPr>
          <w:i/>
          <w:color w:val="70AD47" w:themeColor="accent6"/>
          <w:sz w:val="28"/>
          <w:szCs w:val="28"/>
        </w:rPr>
        <w:t xml:space="preserve">a </w:t>
      </w:r>
      <w:r>
        <w:rPr>
          <w:i/>
          <w:color w:val="70AD47" w:themeColor="accent6"/>
          <w:sz w:val="28"/>
          <w:szCs w:val="28"/>
        </w:rPr>
        <w:t xml:space="preserve">choir (&amp; </w:t>
      </w:r>
      <w:r w:rsidR="00256EA4">
        <w:rPr>
          <w:i/>
          <w:color w:val="70AD47" w:themeColor="accent6"/>
          <w:sz w:val="28"/>
          <w:szCs w:val="28"/>
        </w:rPr>
        <w:t>vocal</w:t>
      </w:r>
      <w:r>
        <w:rPr>
          <w:i/>
          <w:color w:val="70AD47" w:themeColor="accent6"/>
          <w:sz w:val="28"/>
          <w:szCs w:val="28"/>
        </w:rPr>
        <w:t xml:space="preserve"> </w:t>
      </w:r>
      <w:r w:rsidR="00256EA4">
        <w:rPr>
          <w:i/>
          <w:color w:val="70AD47" w:themeColor="accent6"/>
          <w:sz w:val="28"/>
          <w:szCs w:val="28"/>
        </w:rPr>
        <w:t>classe</w:t>
      </w:r>
      <w:r>
        <w:rPr>
          <w:i/>
          <w:color w:val="70AD47" w:themeColor="accent6"/>
          <w:sz w:val="28"/>
          <w:szCs w:val="28"/>
        </w:rPr>
        <w:t>s)</w:t>
      </w:r>
      <w:r w:rsidR="003D5F27">
        <w:rPr>
          <w:i/>
          <w:color w:val="70AD47" w:themeColor="accent6"/>
          <w:sz w:val="28"/>
          <w:szCs w:val="28"/>
        </w:rPr>
        <w:br/>
      </w:r>
      <w:r w:rsidR="005F59FC">
        <w:rPr>
          <w:rFonts w:ascii="MS Gothic" w:eastAsia="MS Gothic" w:hAnsi="MS Gothic" w:cs="MS Gothic"/>
          <w:sz w:val="28"/>
          <w:szCs w:val="28"/>
        </w:rPr>
        <w:t>❑</w:t>
      </w:r>
      <w:r w:rsidR="005F59FC">
        <w:rPr>
          <w:sz w:val="28"/>
          <w:szCs w:val="28"/>
        </w:rPr>
        <w:t xml:space="preserve"> </w:t>
      </w:r>
      <w:proofErr w:type="spellStart"/>
      <w:r w:rsidR="005F59FC">
        <w:rPr>
          <w:sz w:val="28"/>
          <w:szCs w:val="28"/>
        </w:rPr>
        <w:t>sbor</w:t>
      </w:r>
      <w:proofErr w:type="spellEnd"/>
      <w:r w:rsidR="005F59FC">
        <w:rPr>
          <w:sz w:val="28"/>
          <w:szCs w:val="28"/>
        </w:rPr>
        <w:t xml:space="preserve"> (bez </w:t>
      </w:r>
      <w:proofErr w:type="spellStart"/>
      <w:r w:rsidR="005F59FC">
        <w:rPr>
          <w:sz w:val="28"/>
          <w:szCs w:val="28"/>
        </w:rPr>
        <w:t>individuálních</w:t>
      </w:r>
      <w:proofErr w:type="spellEnd"/>
      <w:r w:rsidR="005F59FC">
        <w:rPr>
          <w:sz w:val="28"/>
          <w:szCs w:val="28"/>
        </w:rPr>
        <w:t xml:space="preserve"> </w:t>
      </w:r>
      <w:proofErr w:type="spellStart"/>
      <w:r w:rsidR="005F59FC">
        <w:rPr>
          <w:sz w:val="28"/>
          <w:szCs w:val="28"/>
        </w:rPr>
        <w:t>lekcí</w:t>
      </w:r>
      <w:proofErr w:type="spellEnd"/>
      <w:r w:rsidR="005F59FC">
        <w:rPr>
          <w:sz w:val="28"/>
          <w:szCs w:val="28"/>
        </w:rPr>
        <w:t xml:space="preserve">) </w:t>
      </w:r>
      <w:r w:rsidR="005F59FC">
        <w:rPr>
          <w:i/>
          <w:color w:val="70AD47" w:themeColor="accent6"/>
          <w:sz w:val="28"/>
          <w:szCs w:val="28"/>
        </w:rPr>
        <w:t>/</w:t>
      </w:r>
      <w:r w:rsidR="005F59FC">
        <w:rPr>
          <w:color w:val="70AD47" w:themeColor="accent6"/>
          <w:sz w:val="28"/>
          <w:szCs w:val="28"/>
        </w:rPr>
        <w:t xml:space="preserve"> </w:t>
      </w:r>
      <w:r w:rsidR="003D5F27">
        <w:rPr>
          <w:i/>
          <w:color w:val="70AD47" w:themeColor="accent6"/>
          <w:sz w:val="28"/>
          <w:szCs w:val="28"/>
        </w:rPr>
        <w:t>a</w:t>
      </w:r>
      <w:r w:rsidR="005F59FC">
        <w:rPr>
          <w:i/>
          <w:color w:val="70AD47" w:themeColor="accent6"/>
          <w:sz w:val="28"/>
          <w:szCs w:val="28"/>
        </w:rPr>
        <w:t xml:space="preserve"> choir (</w:t>
      </w:r>
      <w:r w:rsidR="003D5F27">
        <w:rPr>
          <w:i/>
          <w:color w:val="70AD47" w:themeColor="accent6"/>
          <w:sz w:val="28"/>
          <w:szCs w:val="28"/>
        </w:rPr>
        <w:t>without individua</w:t>
      </w:r>
      <w:r w:rsidR="005F59FC">
        <w:rPr>
          <w:i/>
          <w:color w:val="70AD47" w:themeColor="accent6"/>
          <w:sz w:val="28"/>
          <w:szCs w:val="28"/>
        </w:rPr>
        <w:t>l classes)</w:t>
      </w:r>
    </w:p>
    <w:p w14:paraId="32630BE7" w14:textId="4933BD9C" w:rsidR="00E26082" w:rsidRPr="00256EA4" w:rsidRDefault="00597E9F">
      <w:pPr>
        <w:pBdr>
          <w:bottom w:val="single" w:sz="12" w:space="1" w:color="000000"/>
        </w:pBdr>
        <w:rPr>
          <w:i/>
          <w:color w:val="70AD47" w:themeColor="accent6"/>
        </w:rPr>
      </w:pPr>
      <w:proofErr w:type="spellStart"/>
      <w:r w:rsidRPr="001C4757">
        <w:rPr>
          <w:iCs/>
          <w:color w:val="000000" w:themeColor="text1"/>
          <w:sz w:val="28"/>
          <w:szCs w:val="28"/>
        </w:rPr>
        <w:t>Upřesněte</w:t>
      </w:r>
      <w:proofErr w:type="spellEnd"/>
      <w:r w:rsidRPr="001C4757">
        <w:rPr>
          <w:iCs/>
          <w:color w:val="000000" w:themeColor="text1"/>
          <w:sz w:val="28"/>
          <w:szCs w:val="28"/>
        </w:rPr>
        <w:t>, m</w:t>
      </w:r>
      <w:r w:rsidRPr="001C4757">
        <w:rPr>
          <w:iCs/>
          <w:color w:val="000000" w:themeColor="text1"/>
          <w:sz w:val="28"/>
          <w:szCs w:val="28"/>
          <w:lang w:val="cs-CZ"/>
        </w:rPr>
        <w:t>á</w:t>
      </w:r>
      <w:proofErr w:type="spellStart"/>
      <w:r w:rsidRPr="001C4757">
        <w:rPr>
          <w:iCs/>
          <w:color w:val="000000" w:themeColor="text1"/>
          <w:sz w:val="28"/>
          <w:szCs w:val="28"/>
        </w:rPr>
        <w:t>te</w:t>
      </w:r>
      <w:proofErr w:type="spellEnd"/>
      <w:r w:rsidRPr="001C4757">
        <w:rPr>
          <w:iCs/>
          <w:color w:val="000000" w:themeColor="text1"/>
          <w:sz w:val="28"/>
          <w:szCs w:val="28"/>
          <w:lang w:val="en-US"/>
        </w:rPr>
        <w:t>-</w:t>
      </w:r>
      <w:r w:rsidRPr="001C4757">
        <w:rPr>
          <w:iCs/>
          <w:color w:val="000000" w:themeColor="text1"/>
          <w:sz w:val="28"/>
          <w:szCs w:val="28"/>
        </w:rPr>
        <w:t xml:space="preserve">li </w:t>
      </w:r>
      <w:proofErr w:type="spellStart"/>
      <w:r w:rsidRPr="001C4757">
        <w:rPr>
          <w:iCs/>
          <w:color w:val="000000" w:themeColor="text1"/>
          <w:sz w:val="28"/>
          <w:szCs w:val="28"/>
        </w:rPr>
        <w:t>jakákoliv</w:t>
      </w:r>
      <w:proofErr w:type="spellEnd"/>
      <w:r w:rsidRPr="001C4757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1C4757">
        <w:rPr>
          <w:iCs/>
          <w:color w:val="000000" w:themeColor="text1"/>
          <w:sz w:val="28"/>
          <w:szCs w:val="28"/>
        </w:rPr>
        <w:t>další</w:t>
      </w:r>
      <w:proofErr w:type="spellEnd"/>
      <w:r w:rsidRPr="001C4757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1C4757">
        <w:rPr>
          <w:iCs/>
          <w:color w:val="000000" w:themeColor="text1"/>
          <w:sz w:val="28"/>
          <w:szCs w:val="28"/>
        </w:rPr>
        <w:t>očekávání</w:t>
      </w:r>
      <w:proofErr w:type="spellEnd"/>
      <w:r w:rsidRPr="001C4757">
        <w:rPr>
          <w:iCs/>
          <w:color w:val="000000" w:themeColor="text1"/>
          <w:sz w:val="28"/>
          <w:szCs w:val="28"/>
        </w:rPr>
        <w:t xml:space="preserve"> /</w:t>
      </w:r>
      <w:r w:rsidR="003D5F27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1C4757">
        <w:rPr>
          <w:iCs/>
          <w:color w:val="000000" w:themeColor="text1"/>
          <w:sz w:val="28"/>
          <w:szCs w:val="28"/>
        </w:rPr>
        <w:t>požadavky</w:t>
      </w:r>
      <w:proofErr w:type="spellEnd"/>
      <w:r w:rsidRPr="001C4757">
        <w:rPr>
          <w:iCs/>
          <w:color w:val="000000" w:themeColor="text1"/>
          <w:sz w:val="28"/>
          <w:szCs w:val="28"/>
        </w:rPr>
        <w:t>.</w:t>
      </w: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i/>
          <w:color w:val="70AD47" w:themeColor="accent6"/>
          <w:sz w:val="28"/>
          <w:szCs w:val="28"/>
        </w:rPr>
        <w:t>/ Specify, if you have any further expectations /</w:t>
      </w:r>
      <w:r w:rsidR="003D5F27">
        <w:rPr>
          <w:i/>
          <w:color w:val="70AD47" w:themeColor="accent6"/>
          <w:sz w:val="28"/>
          <w:szCs w:val="28"/>
        </w:rPr>
        <w:t xml:space="preserve"> </w:t>
      </w:r>
      <w:r>
        <w:rPr>
          <w:i/>
          <w:color w:val="70AD47" w:themeColor="accent6"/>
          <w:sz w:val="28"/>
          <w:szCs w:val="28"/>
        </w:rPr>
        <w:t xml:space="preserve">queries. </w:t>
      </w:r>
      <w:r>
        <w:rPr>
          <w:i/>
          <w:sz w:val="28"/>
          <w:szCs w:val="28"/>
        </w:rPr>
        <w:br/>
      </w:r>
    </w:p>
    <w:p w14:paraId="6B5CE769" w14:textId="2EDEDC01" w:rsidR="00597E9F" w:rsidRPr="000C26F9" w:rsidRDefault="00000000">
      <w:pPr>
        <w:rPr>
          <w:i/>
          <w:color w:val="70AD47" w:themeColor="accent6"/>
          <w:sz w:val="28"/>
          <w:szCs w:val="28"/>
        </w:rPr>
      </w:pPr>
      <w:proofErr w:type="spellStart"/>
      <w:r>
        <w:rPr>
          <w:sz w:val="28"/>
          <w:szCs w:val="28"/>
        </w:rPr>
        <w:t>Hlasová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skupina</w:t>
      </w:r>
      <w:proofErr w:type="spellEnd"/>
      <w:r>
        <w:rPr>
          <w:sz w:val="28"/>
          <w:szCs w:val="28"/>
        </w:rPr>
        <w:t xml:space="preserve"> </w:t>
      </w:r>
      <w:r>
        <w:rPr>
          <w:i/>
          <w:color w:val="70AD47" w:themeColor="accent6"/>
          <w:sz w:val="28"/>
          <w:szCs w:val="28"/>
        </w:rPr>
        <w:t xml:space="preserve">/ Voice type: </w:t>
      </w:r>
      <w:r>
        <w:rPr>
          <w:i/>
          <w:color w:val="70AD47" w:themeColor="accent6"/>
          <w:sz w:val="28"/>
          <w:szCs w:val="28"/>
        </w:rPr>
        <w:br/>
      </w:r>
      <w:r>
        <w:rPr>
          <w:rFonts w:ascii="MS Gothic" w:eastAsia="MS Gothic" w:hAnsi="MS Gothic" w:cs="MS Gothic"/>
          <w:sz w:val="28"/>
          <w:szCs w:val="28"/>
        </w:rPr>
        <w:t xml:space="preserve">❑ </w:t>
      </w:r>
      <w:r>
        <w:rPr>
          <w:i/>
          <w:color w:val="70AD47" w:themeColor="accent6"/>
          <w:sz w:val="28"/>
          <w:szCs w:val="28"/>
        </w:rPr>
        <w:t xml:space="preserve">soprano </w:t>
      </w:r>
      <w:r>
        <w:rPr>
          <w:rFonts w:ascii="MS Gothic" w:eastAsia="MS Gothic" w:hAnsi="MS Gothic" w:cs="MS Gothic"/>
          <w:sz w:val="28"/>
          <w:szCs w:val="28"/>
        </w:rPr>
        <w:br/>
        <w:t xml:space="preserve">❑ </w:t>
      </w:r>
      <w:r>
        <w:rPr>
          <w:i/>
          <w:color w:val="70AD47" w:themeColor="accent6"/>
          <w:sz w:val="28"/>
          <w:szCs w:val="28"/>
        </w:rPr>
        <w:t>mezzo</w:t>
      </w:r>
      <w:r>
        <w:rPr>
          <w:i/>
          <w:color w:val="70AD47" w:themeColor="accent6"/>
          <w:sz w:val="28"/>
          <w:szCs w:val="28"/>
          <w:lang w:val="en-US"/>
        </w:rPr>
        <w:t>-</w:t>
      </w:r>
      <w:r>
        <w:rPr>
          <w:i/>
          <w:color w:val="70AD47" w:themeColor="accent6"/>
          <w:sz w:val="28"/>
          <w:szCs w:val="28"/>
        </w:rPr>
        <w:t>soprano</w:t>
      </w:r>
      <w:r>
        <w:rPr>
          <w:rFonts w:ascii="MS Gothic" w:eastAsia="MS Gothic" w:hAnsi="MS Gothic" w:cs="MS Gothic"/>
          <w:sz w:val="28"/>
          <w:szCs w:val="28"/>
        </w:rPr>
        <w:br/>
        <w:t xml:space="preserve">❑ </w:t>
      </w:r>
      <w:r>
        <w:rPr>
          <w:i/>
          <w:color w:val="70AD47" w:themeColor="accent6"/>
          <w:sz w:val="28"/>
          <w:szCs w:val="28"/>
        </w:rPr>
        <w:t>alto</w:t>
      </w:r>
      <w:r>
        <w:rPr>
          <w:rFonts w:ascii="MS Gothic" w:eastAsia="MS Gothic" w:hAnsi="MS Gothic" w:cs="MS Gothic"/>
          <w:sz w:val="28"/>
          <w:szCs w:val="28"/>
        </w:rPr>
        <w:br/>
        <w:t xml:space="preserve">❑ </w:t>
      </w:r>
      <w:r>
        <w:rPr>
          <w:i/>
          <w:color w:val="70AD47" w:themeColor="accent6"/>
          <w:sz w:val="28"/>
          <w:szCs w:val="28"/>
        </w:rPr>
        <w:t>counter-tenor</w:t>
      </w:r>
      <w:r>
        <w:rPr>
          <w:rFonts w:ascii="MS Gothic" w:eastAsia="MS Gothic" w:hAnsi="MS Gothic" w:cs="MS Gothic"/>
          <w:sz w:val="28"/>
          <w:szCs w:val="28"/>
        </w:rPr>
        <w:br/>
        <w:t xml:space="preserve">❑ </w:t>
      </w:r>
      <w:r>
        <w:rPr>
          <w:i/>
          <w:color w:val="70AD47" w:themeColor="accent6"/>
          <w:sz w:val="28"/>
          <w:szCs w:val="28"/>
        </w:rPr>
        <w:t xml:space="preserve">tenor </w:t>
      </w:r>
      <w:r>
        <w:rPr>
          <w:i/>
          <w:color w:val="70AD47" w:themeColor="accent6"/>
          <w:sz w:val="28"/>
          <w:szCs w:val="28"/>
        </w:rPr>
        <w:br/>
      </w:r>
      <w:r>
        <w:rPr>
          <w:rFonts w:ascii="MS Gothic" w:eastAsia="MS Gothic" w:hAnsi="MS Gothic" w:cs="MS Gothic"/>
          <w:sz w:val="28"/>
          <w:szCs w:val="28"/>
        </w:rPr>
        <w:t xml:space="preserve">❑ </w:t>
      </w:r>
      <w:r>
        <w:rPr>
          <w:i/>
          <w:color w:val="70AD47" w:themeColor="accent6"/>
          <w:sz w:val="28"/>
          <w:szCs w:val="28"/>
        </w:rPr>
        <w:t>baritone</w:t>
      </w:r>
      <w:r>
        <w:rPr>
          <w:rFonts w:ascii="MS Gothic" w:eastAsia="MS Gothic" w:hAnsi="MS Gothic" w:cs="MS Gothic"/>
          <w:sz w:val="28"/>
          <w:szCs w:val="28"/>
        </w:rPr>
        <w:br/>
        <w:t xml:space="preserve">❑ </w:t>
      </w:r>
      <w:r>
        <w:rPr>
          <w:i/>
          <w:color w:val="70AD47" w:themeColor="accent6"/>
          <w:sz w:val="28"/>
          <w:szCs w:val="28"/>
        </w:rPr>
        <w:t>bass</w:t>
      </w:r>
      <w:r w:rsidR="000C26F9">
        <w:rPr>
          <w:i/>
          <w:color w:val="70AD47" w:themeColor="accent6"/>
          <w:sz w:val="28"/>
          <w:szCs w:val="28"/>
        </w:rPr>
        <w:br/>
      </w:r>
      <w:proofErr w:type="spellStart"/>
      <w:r w:rsidR="00597E9F" w:rsidRPr="001C4757">
        <w:rPr>
          <w:iCs/>
          <w:color w:val="000000" w:themeColor="text1"/>
          <w:sz w:val="28"/>
          <w:szCs w:val="28"/>
        </w:rPr>
        <w:lastRenderedPageBreak/>
        <w:t>Váháte</w:t>
      </w:r>
      <w:proofErr w:type="spellEnd"/>
      <w:r w:rsidR="000C26F9" w:rsidRPr="001C4757">
        <w:rPr>
          <w:iCs/>
          <w:color w:val="000000" w:themeColor="text1"/>
          <w:sz w:val="28"/>
          <w:szCs w:val="28"/>
          <w:lang w:val="en-US"/>
        </w:rPr>
        <w:t>-</w:t>
      </w:r>
      <w:r w:rsidR="00597E9F" w:rsidRPr="001C4757">
        <w:rPr>
          <w:iCs/>
          <w:color w:val="000000" w:themeColor="text1"/>
          <w:sz w:val="28"/>
          <w:szCs w:val="28"/>
        </w:rPr>
        <w:t xml:space="preserve">li </w:t>
      </w:r>
      <w:proofErr w:type="spellStart"/>
      <w:r w:rsidR="00597E9F" w:rsidRPr="001C4757">
        <w:rPr>
          <w:iCs/>
          <w:color w:val="000000" w:themeColor="text1"/>
          <w:sz w:val="28"/>
          <w:szCs w:val="28"/>
        </w:rPr>
        <w:t>mezi</w:t>
      </w:r>
      <w:proofErr w:type="spellEnd"/>
      <w:r w:rsidR="00597E9F" w:rsidRPr="001C4757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597E9F" w:rsidRPr="001C4757">
        <w:rPr>
          <w:iCs/>
          <w:color w:val="000000" w:themeColor="text1"/>
          <w:sz w:val="28"/>
          <w:szCs w:val="28"/>
        </w:rPr>
        <w:t>dvěma</w:t>
      </w:r>
      <w:proofErr w:type="spellEnd"/>
      <w:r w:rsidR="00597E9F" w:rsidRPr="001C4757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0C26F9" w:rsidRPr="001C4757">
        <w:rPr>
          <w:iCs/>
          <w:color w:val="000000" w:themeColor="text1"/>
          <w:sz w:val="28"/>
          <w:szCs w:val="28"/>
        </w:rPr>
        <w:t>možnostmi</w:t>
      </w:r>
      <w:proofErr w:type="spellEnd"/>
      <w:r w:rsidR="00597E9F" w:rsidRPr="001C4757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="00597E9F" w:rsidRPr="001C4757">
        <w:rPr>
          <w:iCs/>
          <w:color w:val="000000" w:themeColor="text1"/>
          <w:sz w:val="28"/>
          <w:szCs w:val="28"/>
        </w:rPr>
        <w:t>zaškrtněte</w:t>
      </w:r>
      <w:proofErr w:type="spellEnd"/>
      <w:r w:rsidR="00597E9F" w:rsidRPr="001C4757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597E9F" w:rsidRPr="001C4757">
        <w:rPr>
          <w:iCs/>
          <w:color w:val="000000" w:themeColor="text1"/>
          <w:sz w:val="28"/>
          <w:szCs w:val="28"/>
        </w:rPr>
        <w:t>obě</w:t>
      </w:r>
      <w:proofErr w:type="spellEnd"/>
      <w:r w:rsidR="00597E9F" w:rsidRPr="001C4757">
        <w:rPr>
          <w:iCs/>
          <w:color w:val="000000" w:themeColor="text1"/>
          <w:sz w:val="28"/>
          <w:szCs w:val="28"/>
        </w:rPr>
        <w:t>.</w:t>
      </w:r>
      <w:r w:rsidR="000C26F9">
        <w:rPr>
          <w:iCs/>
          <w:color w:val="000000" w:themeColor="text1"/>
          <w:sz w:val="28"/>
          <w:szCs w:val="28"/>
        </w:rPr>
        <w:t xml:space="preserve"> </w:t>
      </w:r>
      <w:r w:rsidR="00597E9F">
        <w:rPr>
          <w:i/>
          <w:color w:val="70AD47" w:themeColor="accent6"/>
          <w:sz w:val="28"/>
          <w:szCs w:val="28"/>
        </w:rPr>
        <w:t xml:space="preserve">/ In case you hesitate between two </w:t>
      </w:r>
      <w:r w:rsidR="000C26F9">
        <w:rPr>
          <w:i/>
          <w:color w:val="70AD47" w:themeColor="accent6"/>
          <w:sz w:val="28"/>
          <w:szCs w:val="28"/>
        </w:rPr>
        <w:t>option</w:t>
      </w:r>
      <w:r w:rsidR="00597E9F">
        <w:rPr>
          <w:i/>
          <w:color w:val="70AD47" w:themeColor="accent6"/>
          <w:sz w:val="28"/>
          <w:szCs w:val="28"/>
        </w:rPr>
        <w:t>s, tick both of them.</w:t>
      </w:r>
    </w:p>
    <w:p w14:paraId="66CD31FF" w14:textId="09019E1B" w:rsidR="00E26082" w:rsidRDefault="003D5F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Rád</w:t>
      </w:r>
      <w:proofErr w:type="spellEnd"/>
      <w:r>
        <w:rPr>
          <w:sz w:val="28"/>
          <w:szCs w:val="28"/>
        </w:rPr>
        <w:t xml:space="preserve">/a </w:t>
      </w:r>
      <w:proofErr w:type="spellStart"/>
      <w:r>
        <w:rPr>
          <w:sz w:val="28"/>
          <w:szCs w:val="28"/>
        </w:rPr>
        <w:t>bych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měl</w:t>
      </w:r>
      <w:proofErr w:type="spellEnd"/>
      <w:r>
        <w:rPr>
          <w:sz w:val="28"/>
          <w:szCs w:val="28"/>
        </w:rPr>
        <w:t xml:space="preserve">/a </w:t>
      </w:r>
      <w:proofErr w:type="spellStart"/>
      <w:r>
        <w:rPr>
          <w:sz w:val="28"/>
          <w:szCs w:val="28"/>
        </w:rPr>
        <w:t>hodiny</w:t>
      </w:r>
      <w:proofErr w:type="spellEnd"/>
      <w:r>
        <w:rPr>
          <w:sz w:val="28"/>
          <w:szCs w:val="28"/>
          <w:lang w:val="cs-CZ"/>
        </w:rPr>
        <w:t xml:space="preserve"> </w:t>
      </w:r>
      <w:r w:rsidR="00256EA4">
        <w:rPr>
          <w:sz w:val="28"/>
          <w:szCs w:val="28"/>
          <w:lang w:val="cs-CZ"/>
        </w:rPr>
        <w:t xml:space="preserve">zpěvu </w:t>
      </w:r>
      <w:r>
        <w:rPr>
          <w:sz w:val="28"/>
          <w:szCs w:val="28"/>
        </w:rPr>
        <w:t xml:space="preserve">u: </w:t>
      </w:r>
      <w:r>
        <w:rPr>
          <w:sz w:val="28"/>
          <w:szCs w:val="28"/>
        </w:rPr>
        <w:br/>
      </w:r>
      <w:r>
        <w:rPr>
          <w:i/>
          <w:color w:val="70AD47" w:themeColor="accent6"/>
          <w:sz w:val="28"/>
          <w:szCs w:val="28"/>
        </w:rPr>
        <w:t xml:space="preserve">   / My preference for solo lessons would be with: </w:t>
      </w:r>
      <w:r>
        <w:rPr>
          <w:rFonts w:ascii="MS Gothic" w:eastAsia="MS Gothic" w:hAnsi="MS Gothic" w:cs="MS Gothic"/>
          <w:sz w:val="28"/>
          <w:szCs w:val="28"/>
        </w:rPr>
        <w:br/>
        <w:t>❑</w:t>
      </w:r>
      <w:r>
        <w:rPr>
          <w:sz w:val="28"/>
          <w:szCs w:val="28"/>
        </w:rPr>
        <w:t xml:space="preserve"> Markéta Malcová </w:t>
      </w:r>
      <w:r>
        <w:rPr>
          <w:sz w:val="28"/>
          <w:szCs w:val="28"/>
        </w:rPr>
        <w:br/>
      </w:r>
      <w:r>
        <w:rPr>
          <w:rFonts w:ascii="MS Gothic" w:eastAsia="MS Gothic" w:hAnsi="MS Gothic" w:cs="MS Gothic"/>
          <w:sz w:val="28"/>
          <w:szCs w:val="28"/>
        </w:rPr>
        <w:t>❑</w:t>
      </w:r>
      <w:r>
        <w:rPr>
          <w:sz w:val="28"/>
          <w:szCs w:val="28"/>
        </w:rPr>
        <w:t xml:space="preserve"> Kinga </w:t>
      </w:r>
      <w:proofErr w:type="spellStart"/>
      <w:r>
        <w:rPr>
          <w:sz w:val="28"/>
          <w:szCs w:val="28"/>
        </w:rPr>
        <w:t>Cserjési</w:t>
      </w:r>
      <w:proofErr w:type="spellEnd"/>
      <w:r w:rsidR="0054452D">
        <w:rPr>
          <w:sz w:val="28"/>
          <w:szCs w:val="28"/>
        </w:rPr>
        <w:br/>
      </w:r>
      <w:r w:rsidR="0054452D">
        <w:rPr>
          <w:rFonts w:ascii="MS Gothic" w:eastAsia="MS Gothic" w:hAnsi="MS Gothic" w:cs="MS Gothic"/>
          <w:sz w:val="28"/>
          <w:szCs w:val="28"/>
        </w:rPr>
        <w:t>❑</w:t>
      </w:r>
      <w:r w:rsidR="0054452D">
        <w:rPr>
          <w:sz w:val="28"/>
          <w:szCs w:val="28"/>
        </w:rPr>
        <w:t xml:space="preserve"> </w:t>
      </w:r>
      <w:r w:rsidR="0054452D">
        <w:rPr>
          <w:sz w:val="28"/>
          <w:szCs w:val="28"/>
        </w:rPr>
        <w:t>Johanna F</w:t>
      </w:r>
      <w:r w:rsidR="0054452D" w:rsidRPr="0054452D">
        <w:rPr>
          <w:sz w:val="28"/>
          <w:szCs w:val="28"/>
          <w:lang w:val="en-US"/>
        </w:rPr>
        <w:t>ö</w:t>
      </w:r>
      <w:proofErr w:type="spellStart"/>
      <w:r w:rsidR="0054452D">
        <w:rPr>
          <w:sz w:val="28"/>
          <w:szCs w:val="28"/>
        </w:rPr>
        <w:t>lde</w:t>
      </w:r>
      <w:r w:rsidR="0054452D"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br/>
      </w:r>
      <w:r>
        <w:rPr>
          <w:rFonts w:ascii="MS Gothic" w:eastAsia="MS Gothic" w:hAnsi="MS Gothic" w:cs="MS Gothic"/>
          <w:sz w:val="28"/>
          <w:szCs w:val="28"/>
        </w:rPr>
        <w:t>❑</w:t>
      </w:r>
      <w:r>
        <w:rPr>
          <w:sz w:val="28"/>
          <w:szCs w:val="28"/>
        </w:rPr>
        <w:t xml:space="preserve"> Bez </w:t>
      </w:r>
      <w:proofErr w:type="spellStart"/>
      <w:r>
        <w:rPr>
          <w:sz w:val="28"/>
          <w:szCs w:val="28"/>
        </w:rPr>
        <w:t>preferencí</w:t>
      </w:r>
      <w:proofErr w:type="spellEnd"/>
      <w:r>
        <w:rPr>
          <w:sz w:val="28"/>
          <w:szCs w:val="28"/>
        </w:rPr>
        <w:t xml:space="preserve"> </w:t>
      </w:r>
      <w:r w:rsidRPr="007419CB">
        <w:rPr>
          <w:i/>
          <w:color w:val="70AD47" w:themeColor="accent6"/>
          <w:sz w:val="28"/>
          <w:szCs w:val="28"/>
        </w:rPr>
        <w:t>/ No preference</w:t>
      </w:r>
      <w:r w:rsidRPr="007419CB">
        <w:rPr>
          <w:color w:val="70AD47" w:themeColor="accent6"/>
          <w:sz w:val="28"/>
          <w:szCs w:val="28"/>
        </w:rPr>
        <w:t xml:space="preserve"> </w:t>
      </w:r>
    </w:p>
    <w:p w14:paraId="7B472423" w14:textId="362EB3BC" w:rsidR="008F4217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  <w:proofErr w:type="spellStart"/>
      <w:r>
        <w:rPr>
          <w:sz w:val="28"/>
          <w:szCs w:val="28"/>
        </w:rPr>
        <w:t>Zájemci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sólo</w:t>
      </w:r>
      <w:proofErr w:type="spellEnd"/>
      <w:r>
        <w:rPr>
          <w:sz w:val="28"/>
          <w:szCs w:val="28"/>
        </w:rPr>
        <w:t xml:space="preserve"> </w:t>
      </w:r>
      <w:r w:rsidR="00256EA4">
        <w:rPr>
          <w:sz w:val="28"/>
          <w:szCs w:val="28"/>
        </w:rPr>
        <w:t xml:space="preserve">v </w:t>
      </w:r>
      <w:proofErr w:type="spellStart"/>
      <w:r w:rsidR="00256EA4">
        <w:rPr>
          <w:sz w:val="28"/>
          <w:szCs w:val="28"/>
        </w:rPr>
        <w:t>operních</w:t>
      </w:r>
      <w:proofErr w:type="spellEnd"/>
      <w:r w:rsidR="00256EA4">
        <w:rPr>
          <w:sz w:val="28"/>
          <w:szCs w:val="28"/>
        </w:rPr>
        <w:t xml:space="preserve"> </w:t>
      </w:r>
      <w:proofErr w:type="spellStart"/>
      <w:r w:rsidR="00256EA4">
        <w:rPr>
          <w:sz w:val="28"/>
          <w:szCs w:val="28"/>
        </w:rPr>
        <w:t>scénách</w:t>
      </w:r>
      <w:proofErr w:type="spellEnd"/>
      <w:r w:rsidR="00256E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pošlou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vyplněnou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přihlášku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cs-CZ"/>
        </w:rPr>
        <w:t xml:space="preserve">a </w:t>
      </w:r>
      <w:proofErr w:type="spellStart"/>
      <w:r>
        <w:rPr>
          <w:sz w:val="28"/>
          <w:szCs w:val="28"/>
        </w:rPr>
        <w:t>videonahrávku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dvou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skladeb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alespoň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jedna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nich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</w:t>
      </w:r>
      <w:proofErr w:type="spellEnd"/>
      <w:r>
        <w:rPr>
          <w:sz w:val="28"/>
          <w:szCs w:val="28"/>
          <w:lang w:val="cs-CZ"/>
        </w:rPr>
        <w:t xml:space="preserve">í být </w:t>
      </w:r>
      <w:proofErr w:type="spellStart"/>
      <w:r>
        <w:rPr>
          <w:sz w:val="28"/>
          <w:szCs w:val="28"/>
        </w:rPr>
        <w:t>barokní</w:t>
      </w:r>
      <w:proofErr w:type="spellEnd"/>
      <w:r>
        <w:rPr>
          <w:sz w:val="28"/>
          <w:szCs w:val="28"/>
        </w:rPr>
        <w:t>) e-</w:t>
      </w:r>
      <w:proofErr w:type="spellStart"/>
      <w:r>
        <w:rPr>
          <w:sz w:val="28"/>
          <w:szCs w:val="28"/>
        </w:rPr>
        <w:t>mailem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následující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adresy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nejpozději</w:t>
      </w:r>
      <w:proofErr w:type="spellEnd"/>
      <w:r>
        <w:rPr>
          <w:sz w:val="28"/>
          <w:szCs w:val="28"/>
        </w:rPr>
        <w:t xml:space="preserve"> do </w:t>
      </w:r>
      <w:r>
        <w:rPr>
          <w:b/>
          <w:bCs/>
          <w:sz w:val="28"/>
          <w:szCs w:val="28"/>
        </w:rPr>
        <w:t xml:space="preserve">15. </w:t>
      </w:r>
      <w:proofErr w:type="spellStart"/>
      <w:r>
        <w:rPr>
          <w:b/>
          <w:bCs/>
          <w:sz w:val="28"/>
          <w:szCs w:val="28"/>
        </w:rPr>
        <w:t>února</w:t>
      </w:r>
      <w:proofErr w:type="spellEnd"/>
      <w:r>
        <w:rPr>
          <w:b/>
          <w:bCs/>
          <w:sz w:val="28"/>
          <w:szCs w:val="28"/>
        </w:rPr>
        <w:t xml:space="preserve"> 2024</w:t>
      </w:r>
      <w:r>
        <w:rPr>
          <w:sz w:val="28"/>
          <w:szCs w:val="28"/>
        </w:rPr>
        <w:t xml:space="preserve">. </w:t>
      </w:r>
      <w:r w:rsidR="008F4217">
        <w:rPr>
          <w:sz w:val="28"/>
          <w:szCs w:val="28"/>
        </w:rPr>
        <w:br/>
      </w:r>
      <w:proofErr w:type="spellStart"/>
      <w:r w:rsidR="00256EA4">
        <w:rPr>
          <w:sz w:val="28"/>
          <w:szCs w:val="28"/>
        </w:rPr>
        <w:t>Ostatní</w:t>
      </w:r>
      <w:proofErr w:type="spellEnd"/>
      <w:r w:rsidR="00256EA4">
        <w:rPr>
          <w:sz w:val="28"/>
          <w:szCs w:val="28"/>
        </w:rPr>
        <w:t xml:space="preserve"> </w:t>
      </w:r>
      <w:proofErr w:type="spellStart"/>
      <w:r w:rsidR="00256EA4">
        <w:rPr>
          <w:sz w:val="28"/>
          <w:szCs w:val="28"/>
        </w:rPr>
        <w:t>účastníci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D7E48">
        <w:rPr>
          <w:sz w:val="28"/>
          <w:szCs w:val="28"/>
        </w:rPr>
        <w:t>pošlou</w:t>
      </w:r>
      <w:proofErr w:type="spellEnd"/>
      <w:r w:rsidR="007D7E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přihlášk</w:t>
      </w:r>
      <w:r w:rsidR="007D7E48">
        <w:rPr>
          <w:sz w:val="28"/>
          <w:szCs w:val="28"/>
        </w:rPr>
        <w:t>u</w:t>
      </w:r>
      <w:proofErr w:type="spellEnd"/>
      <w:r w:rsidR="007D7E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nejpozději</w:t>
      </w:r>
      <w:proofErr w:type="spellEnd"/>
      <w:r>
        <w:rPr>
          <w:sz w:val="28"/>
          <w:szCs w:val="28"/>
        </w:rPr>
        <w:t xml:space="preserve"> do </w:t>
      </w:r>
      <w:r>
        <w:rPr>
          <w:b/>
          <w:bCs/>
          <w:sz w:val="28"/>
          <w:szCs w:val="28"/>
        </w:rPr>
        <w:t xml:space="preserve">30. </w:t>
      </w:r>
      <w:proofErr w:type="spellStart"/>
      <w:r>
        <w:rPr>
          <w:b/>
          <w:bCs/>
          <w:sz w:val="28"/>
          <w:szCs w:val="28"/>
        </w:rPr>
        <w:t>dubna</w:t>
      </w:r>
      <w:proofErr w:type="spellEnd"/>
      <w:r>
        <w:rPr>
          <w:sz w:val="28"/>
          <w:szCs w:val="28"/>
        </w:rPr>
        <w:t xml:space="preserve"> 2024.</w:t>
      </w:r>
      <w:r w:rsidR="007D7E48">
        <w:rPr>
          <w:sz w:val="28"/>
          <w:szCs w:val="28"/>
        </w:rPr>
        <w:t xml:space="preserve"> </w:t>
      </w:r>
    </w:p>
    <w:p w14:paraId="6903F9A6" w14:textId="38B1FC34" w:rsidR="00E26082" w:rsidRPr="008F4217" w:rsidRDefault="00000000">
      <w:pPr>
        <w:rPr>
          <w:i/>
          <w:color w:val="70AD47" w:themeColor="accent6"/>
          <w:sz w:val="28"/>
          <w:szCs w:val="28"/>
        </w:rPr>
      </w:pPr>
      <w:r>
        <w:rPr>
          <w:i/>
          <w:color w:val="70AD47" w:themeColor="accent6"/>
          <w:sz w:val="28"/>
          <w:szCs w:val="28"/>
        </w:rPr>
        <w:t>Participants interested in a solo role</w:t>
      </w:r>
      <w:r w:rsidR="008F4217">
        <w:rPr>
          <w:i/>
          <w:color w:val="70AD47" w:themeColor="accent6"/>
          <w:sz w:val="28"/>
          <w:szCs w:val="28"/>
        </w:rPr>
        <w:t xml:space="preserve"> in one of the opera scenes</w:t>
      </w:r>
      <w:r w:rsidR="007D7E48">
        <w:rPr>
          <w:i/>
          <w:color w:val="70AD47" w:themeColor="accent6"/>
          <w:sz w:val="28"/>
          <w:szCs w:val="28"/>
        </w:rPr>
        <w:t>, please</w:t>
      </w:r>
      <w:r>
        <w:rPr>
          <w:i/>
          <w:color w:val="70AD47" w:themeColor="accent6"/>
          <w:sz w:val="28"/>
          <w:szCs w:val="28"/>
        </w:rPr>
        <w:t xml:space="preserve"> forward the completed application form to the following e-mail addresses by </w:t>
      </w:r>
      <w:r>
        <w:rPr>
          <w:b/>
          <w:bCs/>
          <w:i/>
          <w:color w:val="70AD47" w:themeColor="accent6"/>
          <w:sz w:val="28"/>
          <w:szCs w:val="28"/>
        </w:rPr>
        <w:t>15</w:t>
      </w:r>
      <w:r>
        <w:rPr>
          <w:b/>
          <w:bCs/>
          <w:i/>
          <w:color w:val="70AD47" w:themeColor="accent6"/>
          <w:sz w:val="28"/>
          <w:szCs w:val="28"/>
          <w:vertAlign w:val="superscript"/>
        </w:rPr>
        <w:t>th</w:t>
      </w:r>
      <w:r>
        <w:rPr>
          <w:b/>
          <w:bCs/>
          <w:i/>
          <w:color w:val="70AD47" w:themeColor="accent6"/>
          <w:sz w:val="28"/>
          <w:szCs w:val="28"/>
        </w:rPr>
        <w:t xml:space="preserve"> of February</w:t>
      </w:r>
      <w:r w:rsidR="008F4217">
        <w:rPr>
          <w:i/>
          <w:color w:val="70AD47" w:themeColor="accent6"/>
          <w:sz w:val="28"/>
          <w:szCs w:val="28"/>
        </w:rPr>
        <w:t>, and i</w:t>
      </w:r>
      <w:r>
        <w:rPr>
          <w:i/>
          <w:color w:val="70AD47" w:themeColor="accent6"/>
          <w:sz w:val="28"/>
          <w:szCs w:val="28"/>
        </w:rPr>
        <w:t xml:space="preserve">nclude two video recordings (of which at least one must be a Baroque piece). </w:t>
      </w:r>
      <w:r w:rsidR="008F4217">
        <w:rPr>
          <w:i/>
          <w:color w:val="70AD47" w:themeColor="accent6"/>
          <w:sz w:val="28"/>
          <w:szCs w:val="28"/>
        </w:rPr>
        <w:br/>
        <w:t>The other</w:t>
      </w:r>
      <w:r>
        <w:rPr>
          <w:i/>
          <w:color w:val="70AD47" w:themeColor="accent6"/>
          <w:sz w:val="28"/>
          <w:szCs w:val="28"/>
        </w:rPr>
        <w:t xml:space="preserve"> participants, please, send us your completed application form, latest by </w:t>
      </w:r>
      <w:r>
        <w:rPr>
          <w:b/>
          <w:bCs/>
          <w:i/>
          <w:color w:val="70AD47" w:themeColor="accent6"/>
          <w:sz w:val="28"/>
          <w:szCs w:val="28"/>
        </w:rPr>
        <w:t>30</w:t>
      </w:r>
      <w:r>
        <w:rPr>
          <w:b/>
          <w:bCs/>
          <w:i/>
          <w:color w:val="70AD47" w:themeColor="accent6"/>
          <w:sz w:val="28"/>
          <w:szCs w:val="28"/>
          <w:vertAlign w:val="superscript"/>
        </w:rPr>
        <w:t>th</w:t>
      </w:r>
      <w:r>
        <w:rPr>
          <w:b/>
          <w:bCs/>
          <w:i/>
          <w:color w:val="70AD47" w:themeColor="accent6"/>
          <w:sz w:val="28"/>
          <w:szCs w:val="28"/>
        </w:rPr>
        <w:t xml:space="preserve"> of April</w:t>
      </w:r>
      <w:r>
        <w:rPr>
          <w:i/>
          <w:color w:val="70AD47" w:themeColor="accent6"/>
          <w:sz w:val="28"/>
          <w:szCs w:val="28"/>
        </w:rPr>
        <w:t xml:space="preserve"> 2024</w:t>
      </w:r>
      <w:r w:rsidR="008F4217">
        <w:rPr>
          <w:i/>
          <w:color w:val="70AD47" w:themeColor="accent6"/>
          <w:sz w:val="28"/>
          <w:szCs w:val="28"/>
        </w:rPr>
        <w:t xml:space="preserve">. </w:t>
      </w:r>
    </w:p>
    <w:p w14:paraId="588D325D" w14:textId="77777777" w:rsidR="00E26082" w:rsidRDefault="00000000">
      <w:pPr>
        <w:rPr>
          <w:rStyle w:val="Internetovodkaz"/>
          <w:sz w:val="28"/>
          <w:szCs w:val="28"/>
        </w:rPr>
      </w:pPr>
      <w:r>
        <w:rPr>
          <w:iCs/>
          <w:sz w:val="28"/>
          <w:szCs w:val="28"/>
        </w:rPr>
        <w:t>P</w:t>
      </w:r>
      <w:proofErr w:type="spellStart"/>
      <w:r>
        <w:rPr>
          <w:iCs/>
          <w:sz w:val="28"/>
          <w:szCs w:val="28"/>
          <w:lang w:val="cs-CZ"/>
        </w:rPr>
        <w:t>řihlášky</w:t>
      </w:r>
      <w:proofErr w:type="spellEnd"/>
      <w:r>
        <w:rPr>
          <w:i/>
          <w:sz w:val="28"/>
          <w:szCs w:val="28"/>
          <w:lang w:val="cs-CZ"/>
        </w:rPr>
        <w:t xml:space="preserve"> </w:t>
      </w:r>
      <w:r>
        <w:rPr>
          <w:i/>
          <w:color w:val="70AD47" w:themeColor="accent6"/>
          <w:sz w:val="28"/>
          <w:szCs w:val="28"/>
        </w:rPr>
        <w:t>/ Applications forms:</w:t>
      </w:r>
      <w:r>
        <w:rPr>
          <w:i/>
          <w:sz w:val="28"/>
          <w:szCs w:val="28"/>
        </w:rPr>
        <w:t xml:space="preserve">   </w:t>
      </w:r>
      <w:r w:rsidRPr="00A20CEF">
        <w:rPr>
          <w:i/>
          <w:color w:val="0070C0"/>
          <w:sz w:val="28"/>
          <w:szCs w:val="28"/>
        </w:rPr>
        <w:t xml:space="preserve"> </w:t>
      </w:r>
      <w:hyperlink r:id="rId4">
        <w:r w:rsidRPr="00A20CEF">
          <w:rPr>
            <w:rStyle w:val="Internetovodkaz"/>
            <w:color w:val="0070C0"/>
            <w:sz w:val="28"/>
            <w:szCs w:val="28"/>
          </w:rPr>
          <w:t>j.vacikova@volny.cz</w:t>
        </w:r>
      </w:hyperlink>
    </w:p>
    <w:p w14:paraId="3BD20A8E" w14:textId="4F139D77" w:rsidR="00E26082" w:rsidRDefault="00000000">
      <w:pPr>
        <w:rPr>
          <w:rStyle w:val="Internetovodkaz"/>
          <w:i/>
          <w:color w:val="auto"/>
          <w:sz w:val="28"/>
          <w:szCs w:val="28"/>
          <w:u w:val="none"/>
          <w:lang w:val="cs-CZ"/>
        </w:rPr>
      </w:pPr>
      <w:proofErr w:type="spellStart"/>
      <w:r>
        <w:rPr>
          <w:rStyle w:val="Internetovodkaz"/>
          <w:color w:val="000000" w:themeColor="text1"/>
          <w:sz w:val="28"/>
          <w:szCs w:val="28"/>
          <w:u w:val="none"/>
        </w:rPr>
        <w:t>Nahrávky</w:t>
      </w:r>
      <w:proofErr w:type="spellEnd"/>
      <w:r>
        <w:rPr>
          <w:rStyle w:val="Internetovodkaz"/>
          <w:sz w:val="28"/>
          <w:szCs w:val="28"/>
          <w:u w:val="none"/>
        </w:rPr>
        <w:t xml:space="preserve"> </w:t>
      </w:r>
      <w:r>
        <w:rPr>
          <w:i/>
          <w:color w:val="70AD47" w:themeColor="accent6"/>
          <w:sz w:val="28"/>
          <w:szCs w:val="28"/>
        </w:rPr>
        <w:t>/ Recordings:</w:t>
      </w:r>
      <w:r>
        <w:rPr>
          <w:rStyle w:val="Internetovodkaz"/>
          <w:sz w:val="28"/>
          <w:szCs w:val="28"/>
          <w:u w:val="none"/>
        </w:rPr>
        <w:t xml:space="preserve">      </w:t>
      </w:r>
      <w:r w:rsidR="007419CB">
        <w:rPr>
          <w:color w:val="0070C0"/>
          <w:sz w:val="28"/>
          <w:szCs w:val="28"/>
          <w:u w:val="single"/>
        </w:rPr>
        <w:t>marketamalcova</w:t>
      </w:r>
      <w:r w:rsidR="00C055E7">
        <w:rPr>
          <w:color w:val="0070C0"/>
          <w:sz w:val="28"/>
          <w:szCs w:val="28"/>
          <w:u w:val="single"/>
        </w:rPr>
        <w:t>420</w:t>
      </w:r>
      <w:r w:rsidR="007419CB">
        <w:rPr>
          <w:color w:val="0070C0"/>
          <w:sz w:val="28"/>
          <w:szCs w:val="28"/>
          <w:u w:val="single"/>
        </w:rPr>
        <w:t>@</w:t>
      </w:r>
      <w:r w:rsidR="00C055E7">
        <w:rPr>
          <w:color w:val="0070C0"/>
          <w:sz w:val="28"/>
          <w:szCs w:val="28"/>
          <w:u w:val="single"/>
        </w:rPr>
        <w:t>gmail</w:t>
      </w:r>
      <w:r w:rsidR="00A20CEF" w:rsidRPr="00A20CEF">
        <w:rPr>
          <w:color w:val="0070C0"/>
          <w:sz w:val="28"/>
          <w:szCs w:val="28"/>
          <w:u w:val="single"/>
        </w:rPr>
        <w:t>.com</w:t>
      </w:r>
    </w:p>
    <w:p w14:paraId="03EBAB3A" w14:textId="77777777" w:rsidR="00E26082" w:rsidRDefault="00E26082">
      <w:pPr>
        <w:rPr>
          <w:rStyle w:val="Internetovodkaz"/>
          <w:sz w:val="28"/>
          <w:szCs w:val="28"/>
          <w:lang w:val="en-US"/>
        </w:rPr>
      </w:pPr>
    </w:p>
    <w:p w14:paraId="0314880C" w14:textId="77777777" w:rsidR="00E26082" w:rsidRDefault="00E26082">
      <w:pPr>
        <w:rPr>
          <w:sz w:val="28"/>
          <w:szCs w:val="28"/>
        </w:rPr>
      </w:pPr>
    </w:p>
    <w:p w14:paraId="45B3DBC6" w14:textId="77777777" w:rsidR="00E26082" w:rsidRDefault="00E26082"/>
    <w:sectPr w:rsidR="00E26082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82"/>
    <w:rsid w:val="000C26F9"/>
    <w:rsid w:val="001C4757"/>
    <w:rsid w:val="00256EA4"/>
    <w:rsid w:val="003D5F27"/>
    <w:rsid w:val="0054452D"/>
    <w:rsid w:val="00597E9F"/>
    <w:rsid w:val="005F59FC"/>
    <w:rsid w:val="007419CB"/>
    <w:rsid w:val="007D7E48"/>
    <w:rsid w:val="008F4217"/>
    <w:rsid w:val="00A20CEF"/>
    <w:rsid w:val="00BB0868"/>
    <w:rsid w:val="00C055E7"/>
    <w:rsid w:val="00CA3B17"/>
    <w:rsid w:val="00E26082"/>
    <w:rsid w:val="00F5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A01081"/>
  <w15:docId w15:val="{31DCB17D-0C40-1E40-80F8-3BF66971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Z" w:eastAsia="zh-CN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4DB"/>
    <w:pPr>
      <w:spacing w:after="200" w:line="276" w:lineRule="auto"/>
    </w:pPr>
    <w:rPr>
      <w:rFonts w:ascii="Calibri" w:eastAsia="DengXian" w:hAnsi="Calibri"/>
      <w:kern w:val="0"/>
      <w:sz w:val="22"/>
      <w:szCs w:val="22"/>
      <w:lang w:val="en-I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basedOn w:val="DefaultParagraphFont"/>
    <w:uiPriority w:val="99"/>
    <w:unhideWhenUsed/>
    <w:rsid w:val="00CC78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C783F"/>
    <w:rPr>
      <w:color w:val="605E5C"/>
      <w:shd w:val="clear" w:color="auto" w:fill="E1DFDD"/>
    </w:rPr>
  </w:style>
  <w:style w:type="character" w:customStyle="1" w:styleId="Navtveninternetovodkaz">
    <w:name w:val="Navštívený internetový odkaz"/>
    <w:basedOn w:val="DefaultParagraphFont"/>
    <w:uiPriority w:val="99"/>
    <w:semiHidden/>
    <w:unhideWhenUsed/>
    <w:rsid w:val="00CC783F"/>
    <w:rPr>
      <w:color w:val="954F72" w:themeColor="followedHyperlink"/>
      <w:u w:val="single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7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vacikova@voln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pomalec@connect.hku.hk</dc:creator>
  <dc:description/>
  <cp:lastModifiedBy>pomalec@connect.hku.hk</cp:lastModifiedBy>
  <cp:revision>14</cp:revision>
  <cp:lastPrinted>2023-11-18T11:58:00Z</cp:lastPrinted>
  <dcterms:created xsi:type="dcterms:W3CDTF">2023-11-19T11:20:00Z</dcterms:created>
  <dcterms:modified xsi:type="dcterms:W3CDTF">2024-02-12T20:21:00Z</dcterms:modified>
  <dc:language>cs-CZ</dc:language>
</cp:coreProperties>
</file>